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DA" w:rsidRPr="00375B41" w:rsidRDefault="000F721D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right="-6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75B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SURAT KETERANGAN BEBAS LABORATORIUM</w:t>
      </w:r>
      <w:r w:rsidR="00B0266F" w:rsidRPr="00375B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074C2" w:rsidRPr="00375B41" w:rsidRDefault="00D21FDA">
      <w:pPr>
        <w:pBdr>
          <w:top w:val="nil"/>
          <w:left w:val="nil"/>
          <w:bottom w:val="nil"/>
          <w:right w:val="nil"/>
          <w:between w:val="nil"/>
        </w:pBdr>
        <w:tabs>
          <w:tab w:val="center" w:pos="4513"/>
          <w:tab w:val="right" w:pos="9026"/>
        </w:tabs>
        <w:spacing w:after="0" w:line="240" w:lineRule="auto"/>
        <w:ind w:right="-612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75B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PRODI ILMU KELAUTAN </w:t>
      </w:r>
      <w:r w:rsidR="00B0266F" w:rsidRPr="00375B4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FKP</w:t>
      </w:r>
    </w:p>
    <w:p w:rsidR="00D074C2" w:rsidRPr="00375B41" w:rsidRDefault="00D074C2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4C2" w:rsidRPr="00375B41" w:rsidRDefault="000F721D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5B41">
        <w:rPr>
          <w:rFonts w:ascii="Times New Roman" w:eastAsia="Times New Roman" w:hAnsi="Times New Roman" w:cs="Times New Roman"/>
          <w:sz w:val="24"/>
          <w:szCs w:val="24"/>
        </w:rPr>
        <w:t>Saya</w:t>
      </w:r>
      <w:proofErr w:type="spellEnd"/>
      <w:r w:rsidRPr="00375B41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375B41">
        <w:rPr>
          <w:rFonts w:ascii="Times New Roman" w:eastAsia="Times New Roman" w:hAnsi="Times New Roman" w:cs="Times New Roman"/>
          <w:sz w:val="24"/>
          <w:szCs w:val="24"/>
        </w:rPr>
        <w:t>bertandatangan</w:t>
      </w:r>
      <w:proofErr w:type="spellEnd"/>
      <w:r w:rsidRPr="00375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B41">
        <w:rPr>
          <w:rFonts w:ascii="Times New Roman" w:eastAsia="Times New Roman" w:hAnsi="Times New Roman" w:cs="Times New Roman"/>
          <w:sz w:val="24"/>
          <w:szCs w:val="24"/>
        </w:rPr>
        <w:t>dibawah</w:t>
      </w:r>
      <w:proofErr w:type="spellEnd"/>
      <w:r w:rsidRPr="00375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B4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75B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74C2" w:rsidRPr="00375B41" w:rsidRDefault="000F721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5B41"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 w:rsidRPr="00375B41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D074C2" w:rsidRPr="00375B41" w:rsidRDefault="000F721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B41">
        <w:rPr>
          <w:rFonts w:ascii="Times New Roman" w:eastAsia="Times New Roman" w:hAnsi="Times New Roman" w:cs="Times New Roman"/>
          <w:sz w:val="24"/>
          <w:szCs w:val="24"/>
        </w:rPr>
        <w:t>NIM</w:t>
      </w:r>
      <w:r w:rsidRPr="00375B41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D074C2" w:rsidRPr="00375B41" w:rsidRDefault="000F721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5B41">
        <w:rPr>
          <w:rFonts w:ascii="Times New Roman" w:eastAsia="Times New Roman" w:hAnsi="Times New Roman" w:cs="Times New Roman"/>
          <w:sz w:val="24"/>
          <w:szCs w:val="24"/>
        </w:rPr>
        <w:t>Prodi</w:t>
      </w:r>
      <w:r w:rsidRPr="00375B41"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F824C1" w:rsidRPr="00375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24C1" w:rsidRPr="00375B41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="00F824C1" w:rsidRPr="00375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824C1" w:rsidRPr="00375B41">
        <w:rPr>
          <w:rFonts w:ascii="Times New Roman" w:eastAsia="Times New Roman" w:hAnsi="Times New Roman" w:cs="Times New Roman"/>
          <w:sz w:val="24"/>
          <w:szCs w:val="24"/>
        </w:rPr>
        <w:t>Kelautan</w:t>
      </w:r>
      <w:proofErr w:type="spellEnd"/>
    </w:p>
    <w:p w:rsidR="00D074C2" w:rsidRPr="00375B41" w:rsidRDefault="000F721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75B41"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 w:rsidRPr="00375B41">
        <w:rPr>
          <w:rFonts w:ascii="Times New Roman" w:eastAsia="Times New Roman" w:hAnsi="Times New Roman" w:cs="Times New Roman"/>
          <w:sz w:val="24"/>
          <w:szCs w:val="24"/>
        </w:rPr>
        <w:t xml:space="preserve"> HP</w:t>
      </w:r>
      <w:r w:rsidRPr="00375B41">
        <w:rPr>
          <w:rFonts w:ascii="Times New Roman" w:eastAsia="Times New Roman" w:hAnsi="Times New Roman" w:cs="Times New Roman"/>
          <w:sz w:val="24"/>
          <w:szCs w:val="24"/>
        </w:rPr>
        <w:tab/>
        <w:t>:</w:t>
      </w:r>
    </w:p>
    <w:p w:rsidR="00D074C2" w:rsidRPr="00375B41" w:rsidRDefault="00D074C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74C2" w:rsidRPr="00375B41" w:rsidRDefault="000F721D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75B41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proofErr w:type="gramEnd"/>
      <w:r w:rsidRPr="00375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B41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375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B41">
        <w:rPr>
          <w:rFonts w:ascii="Times New Roman" w:eastAsia="Times New Roman" w:hAnsi="Times New Roman" w:cs="Times New Roman"/>
          <w:sz w:val="24"/>
          <w:szCs w:val="24"/>
        </w:rPr>
        <w:t>menyatakan</w:t>
      </w:r>
      <w:proofErr w:type="spellEnd"/>
      <w:r w:rsidRPr="00375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B41">
        <w:rPr>
          <w:rFonts w:ascii="Times New Roman" w:eastAsia="Times New Roman" w:hAnsi="Times New Roman" w:cs="Times New Roman"/>
          <w:sz w:val="24"/>
          <w:szCs w:val="24"/>
        </w:rPr>
        <w:t>telah</w:t>
      </w:r>
      <w:proofErr w:type="spellEnd"/>
      <w:r w:rsidRPr="00375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B41">
        <w:rPr>
          <w:rFonts w:ascii="Times New Roman" w:eastAsia="Times New Roman" w:hAnsi="Times New Roman" w:cs="Times New Roman"/>
          <w:sz w:val="24"/>
          <w:szCs w:val="24"/>
        </w:rPr>
        <w:t>menyelesaikan</w:t>
      </w:r>
      <w:proofErr w:type="spellEnd"/>
      <w:r w:rsidRPr="00375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B41">
        <w:rPr>
          <w:rFonts w:ascii="Times New Roman" w:eastAsia="Times New Roman" w:hAnsi="Times New Roman" w:cs="Times New Roman"/>
          <w:sz w:val="24"/>
          <w:szCs w:val="24"/>
        </w:rPr>
        <w:t>seluruh</w:t>
      </w:r>
      <w:proofErr w:type="spellEnd"/>
      <w:r w:rsidRPr="00375B41">
        <w:rPr>
          <w:rFonts w:ascii="Times New Roman" w:eastAsia="Times New Roman" w:hAnsi="Times New Roman" w:cs="Times New Roman"/>
          <w:sz w:val="24"/>
          <w:szCs w:val="24"/>
        </w:rPr>
        <w:t xml:space="preserve"> proses </w:t>
      </w:r>
      <w:proofErr w:type="spellStart"/>
      <w:r w:rsidRPr="00375B41">
        <w:rPr>
          <w:rFonts w:ascii="Times New Roman" w:eastAsia="Times New Roman" w:hAnsi="Times New Roman" w:cs="Times New Roman"/>
          <w:sz w:val="24"/>
          <w:szCs w:val="24"/>
        </w:rPr>
        <w:t>administrasi</w:t>
      </w:r>
      <w:proofErr w:type="spellEnd"/>
      <w:r w:rsidRPr="00375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B41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375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B41">
        <w:rPr>
          <w:rFonts w:ascii="Times New Roman" w:eastAsia="Times New Roman" w:hAnsi="Times New Roman" w:cs="Times New Roman"/>
          <w:sz w:val="24"/>
          <w:szCs w:val="24"/>
        </w:rPr>
        <w:t>laboratorium</w:t>
      </w:r>
      <w:proofErr w:type="spellEnd"/>
      <w:r w:rsidRPr="00375B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75B41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Pr="00375B4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74C2" w:rsidRPr="00375B41" w:rsidRDefault="00D074C2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2"/>
        <w:tblW w:w="100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552"/>
        <w:gridCol w:w="2070"/>
        <w:gridCol w:w="1899"/>
        <w:gridCol w:w="2977"/>
      </w:tblGrid>
      <w:tr w:rsidR="00D074C2" w:rsidRPr="00375B41" w:rsidTr="00375B41">
        <w:trPr>
          <w:trHeight w:val="794"/>
          <w:tblHeader/>
        </w:trPr>
        <w:tc>
          <w:tcPr>
            <w:tcW w:w="55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0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5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552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0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Laboratorium</w:t>
            </w:r>
            <w:proofErr w:type="spellEnd"/>
          </w:p>
        </w:tc>
        <w:tc>
          <w:tcPr>
            <w:tcW w:w="2070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0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Kepala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Lab</w:t>
            </w:r>
          </w:p>
        </w:tc>
        <w:tc>
          <w:tcPr>
            <w:tcW w:w="1899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0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Laboran</w:t>
            </w:r>
            <w:proofErr w:type="spellEnd"/>
          </w:p>
        </w:tc>
        <w:tc>
          <w:tcPr>
            <w:tcW w:w="2977" w:type="dxa"/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0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5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Paraf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Laboran</w:t>
            </w:r>
            <w:proofErr w:type="spellEnd"/>
          </w:p>
        </w:tc>
      </w:tr>
      <w:tr w:rsidR="00D074C2" w:rsidRPr="00375B41" w:rsidTr="00375B41">
        <w:trPr>
          <w:trHeight w:val="2381"/>
        </w:trPr>
        <w:tc>
          <w:tcPr>
            <w:tcW w:w="5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0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4C3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Lab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Pemodelan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Laut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20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Ir.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Syamsul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Rizal</w:t>
            </w:r>
          </w:p>
        </w:tc>
        <w:tc>
          <w:tcPr>
            <w:tcW w:w="1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D07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D07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4C2" w:rsidRPr="00375B41" w:rsidTr="00375B41">
        <w:trPr>
          <w:trHeight w:val="2381"/>
        </w:trPr>
        <w:tc>
          <w:tcPr>
            <w:tcW w:w="5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0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0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</w:t>
            </w:r>
            <w:r w:rsidR="004C398D"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ab </w:t>
            </w:r>
            <w:proofErr w:type="spellStart"/>
            <w:r w:rsidR="004C398D"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Sistem</w:t>
            </w:r>
            <w:proofErr w:type="spellEnd"/>
            <w:r w:rsidR="004C398D"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398D"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Informasi</w:t>
            </w:r>
            <w:proofErr w:type="spellEnd"/>
            <w:r w:rsidR="004C398D"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398D"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Geografis</w:t>
            </w:r>
            <w:proofErr w:type="spellEnd"/>
            <w:r w:rsidR="004C398D"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C398D"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Kelautan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661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Edy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Miswar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S,Si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M.Si</w:t>
            </w:r>
            <w:proofErr w:type="spellEnd"/>
          </w:p>
        </w:tc>
        <w:tc>
          <w:tcPr>
            <w:tcW w:w="1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D07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D07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4C2" w:rsidRPr="00375B41" w:rsidTr="00375B41">
        <w:trPr>
          <w:trHeight w:val="2381"/>
        </w:trPr>
        <w:tc>
          <w:tcPr>
            <w:tcW w:w="5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0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0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Lab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Biologi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Laut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0D3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r w:rsidR="000F721D"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Irma </w:t>
            </w:r>
            <w:proofErr w:type="spellStart"/>
            <w:r w:rsidR="000F721D"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Dewiyanti</w:t>
            </w:r>
            <w:proofErr w:type="spellEnd"/>
            <w:r w:rsidR="000F721D"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F721D"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S.Pi</w:t>
            </w:r>
            <w:proofErr w:type="spellEnd"/>
            <w:r w:rsidR="000F721D"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="000F721D"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0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Muntazir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S.Pi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D07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4C2" w:rsidRPr="00375B41" w:rsidTr="00375B41">
        <w:trPr>
          <w:trHeight w:val="2381"/>
        </w:trPr>
        <w:tc>
          <w:tcPr>
            <w:tcW w:w="5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0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0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Lab Kimia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Laut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Bioteknologi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Perikanan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661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Sofyatuddin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Karina,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0F721D" w:rsidP="0020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Muchlis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S.Kel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D07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74C2" w:rsidRPr="00375B41" w:rsidTr="00375B41">
        <w:trPr>
          <w:trHeight w:val="2381"/>
        </w:trPr>
        <w:tc>
          <w:tcPr>
            <w:tcW w:w="5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0F72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4C398D" w:rsidP="004C3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Lab.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Genetik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Biodiversitas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Akuatik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661B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Adrian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Damora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S.Pi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M.Si</w:t>
            </w:r>
            <w:proofErr w:type="spellEnd"/>
          </w:p>
        </w:tc>
        <w:tc>
          <w:tcPr>
            <w:tcW w:w="1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4C2" w:rsidRPr="00375B41" w:rsidRDefault="00D07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F4E" w:rsidRPr="00375B41" w:rsidRDefault="0020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F4E" w:rsidRPr="00375B41" w:rsidRDefault="00203F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3F4E" w:rsidRPr="00375B41" w:rsidRDefault="00375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="00BA0B60"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Syukran</w:t>
            </w:r>
            <w:proofErr w:type="spellEnd"/>
            <w:r w:rsidR="00BA0B60"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0B60"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S.Pi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74C2" w:rsidRPr="00375B41" w:rsidRDefault="00D074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5B41" w:rsidRPr="00375B41" w:rsidTr="00375B41">
        <w:trPr>
          <w:trHeight w:val="2381"/>
        </w:trPr>
        <w:tc>
          <w:tcPr>
            <w:tcW w:w="5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41" w:rsidRPr="00375B41" w:rsidRDefault="00375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41" w:rsidRPr="00375B41" w:rsidRDefault="00375B41" w:rsidP="004C39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Lab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Pembenihan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Pembiakan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Ikan</w:t>
            </w:r>
            <w:proofErr w:type="spellEnd"/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41" w:rsidRPr="00375B41" w:rsidRDefault="00375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75E54">
              <w:rPr>
                <w:sz w:val="24"/>
                <w:szCs w:val="24"/>
              </w:rPr>
              <w:t>Siska</w:t>
            </w:r>
            <w:proofErr w:type="spellEnd"/>
            <w:r w:rsidRPr="00275E54">
              <w:rPr>
                <w:sz w:val="24"/>
                <w:szCs w:val="24"/>
              </w:rPr>
              <w:t xml:space="preserve"> </w:t>
            </w:r>
            <w:proofErr w:type="spellStart"/>
            <w:r w:rsidRPr="00275E54">
              <w:rPr>
                <w:sz w:val="24"/>
                <w:szCs w:val="24"/>
              </w:rPr>
              <w:t>Mellisa</w:t>
            </w:r>
            <w:proofErr w:type="spellEnd"/>
            <w:r w:rsidRPr="00275E54">
              <w:rPr>
                <w:sz w:val="24"/>
                <w:szCs w:val="24"/>
              </w:rPr>
              <w:t xml:space="preserve">, </w:t>
            </w:r>
            <w:proofErr w:type="spellStart"/>
            <w:r w:rsidRPr="00275E54">
              <w:rPr>
                <w:sz w:val="24"/>
                <w:szCs w:val="24"/>
              </w:rPr>
              <w:t>S.Kel</w:t>
            </w:r>
            <w:proofErr w:type="spellEnd"/>
            <w:r w:rsidRPr="00275E54">
              <w:rPr>
                <w:sz w:val="24"/>
                <w:szCs w:val="24"/>
              </w:rPr>
              <w:t xml:space="preserve">., </w:t>
            </w:r>
            <w:proofErr w:type="spellStart"/>
            <w:r w:rsidRPr="00275E54">
              <w:rPr>
                <w:sz w:val="24"/>
                <w:szCs w:val="24"/>
              </w:rPr>
              <w:t>M.Sc</w:t>
            </w:r>
            <w:proofErr w:type="spellEnd"/>
          </w:p>
        </w:tc>
        <w:tc>
          <w:tcPr>
            <w:tcW w:w="18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41" w:rsidRPr="00375B41" w:rsidRDefault="00375B41" w:rsidP="00375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Syukran</w:t>
            </w:r>
            <w:proofErr w:type="spellEnd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75B41">
              <w:rPr>
                <w:rFonts w:ascii="Times New Roman" w:eastAsia="Times New Roman" w:hAnsi="Times New Roman" w:cs="Times New Roman"/>
                <w:sz w:val="24"/>
                <w:szCs w:val="24"/>
              </w:rPr>
              <w:t>S.Pi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5B41" w:rsidRPr="00375B41" w:rsidRDefault="00375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  <w:tab w:val="left" w:pos="18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074C2" w:rsidRPr="00375B41" w:rsidRDefault="00D074C2">
      <w:pPr>
        <w:pBdr>
          <w:top w:val="nil"/>
          <w:left w:val="nil"/>
          <w:bottom w:val="nil"/>
          <w:right w:val="nil"/>
          <w:between w:val="nil"/>
        </w:pBdr>
        <w:tabs>
          <w:tab w:val="left" w:pos="63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74C2" w:rsidRPr="00375B41" w:rsidSect="00375B41">
      <w:headerReference w:type="default" r:id="rId7"/>
      <w:pgSz w:w="12242" w:h="20163" w:code="5"/>
      <w:pgMar w:top="567" w:right="567" w:bottom="1440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AE6" w:rsidRDefault="00341AE6" w:rsidP="00D21FDA">
      <w:pPr>
        <w:spacing w:after="0" w:line="240" w:lineRule="auto"/>
      </w:pPr>
      <w:r>
        <w:separator/>
      </w:r>
    </w:p>
  </w:endnote>
  <w:endnote w:type="continuationSeparator" w:id="0">
    <w:p w:rsidR="00341AE6" w:rsidRDefault="00341AE6" w:rsidP="00D2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AE6" w:rsidRDefault="00341AE6" w:rsidP="00D21FDA">
      <w:pPr>
        <w:spacing w:after="0" w:line="240" w:lineRule="auto"/>
      </w:pPr>
      <w:r>
        <w:separator/>
      </w:r>
    </w:p>
  </w:footnote>
  <w:footnote w:type="continuationSeparator" w:id="0">
    <w:p w:rsidR="00341AE6" w:rsidRDefault="00341AE6" w:rsidP="00D2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FDA" w:rsidRPr="00571B9E" w:rsidRDefault="00D21FDA" w:rsidP="00D21FDA">
    <w:pPr>
      <w:pStyle w:val="Header"/>
      <w:ind w:left="-142" w:right="-1"/>
      <w:jc w:val="center"/>
      <w:rPr>
        <w:sz w:val="32"/>
        <w:szCs w:val="32"/>
      </w:rPr>
    </w:pPr>
    <w:r w:rsidRPr="00571B9E">
      <w:rPr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5A067F3E" wp14:editId="464C60C3">
          <wp:simplePos x="0" y="0"/>
          <wp:positionH relativeFrom="column">
            <wp:posOffset>-628650</wp:posOffset>
          </wp:positionH>
          <wp:positionV relativeFrom="paragraph">
            <wp:posOffset>73660</wp:posOffset>
          </wp:positionV>
          <wp:extent cx="1430020" cy="1362075"/>
          <wp:effectExtent l="0" t="0" r="0" b="0"/>
          <wp:wrapThrough wrapText="bothSides">
            <wp:wrapPolygon edited="0">
              <wp:start x="9783" y="0"/>
              <wp:lineTo x="4604" y="4834"/>
              <wp:lineTo x="0" y="7552"/>
              <wp:lineTo x="0" y="9365"/>
              <wp:lineTo x="1726" y="14501"/>
              <wp:lineTo x="2877" y="19334"/>
              <wp:lineTo x="3165" y="21449"/>
              <wp:lineTo x="17840" y="21449"/>
              <wp:lineTo x="18128" y="19334"/>
              <wp:lineTo x="19567" y="14501"/>
              <wp:lineTo x="21293" y="9969"/>
              <wp:lineTo x="21293" y="7552"/>
              <wp:lineTo x="16689" y="4834"/>
              <wp:lineTo x="11510" y="0"/>
              <wp:lineTo x="9783" y="0"/>
            </wp:wrapPolygon>
          </wp:wrapThrough>
          <wp:docPr id="3" name="Picture 1" descr="C:\Users\FKP\Desktop\UNSYIAH H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KP\Desktop\UNSYIAH H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1362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1B9E">
      <w:rPr>
        <w:sz w:val="32"/>
        <w:szCs w:val="32"/>
      </w:rPr>
      <w:t xml:space="preserve">KEMENTERIAN PENDIDIKAN TINGGI, SAINS </w:t>
    </w:r>
  </w:p>
  <w:p w:rsidR="00D21FDA" w:rsidRPr="00571B9E" w:rsidRDefault="00D21FDA" w:rsidP="00D21FDA">
    <w:pPr>
      <w:pStyle w:val="Header"/>
      <w:ind w:left="-142" w:right="-1"/>
      <w:jc w:val="center"/>
      <w:rPr>
        <w:sz w:val="32"/>
        <w:szCs w:val="32"/>
      </w:rPr>
    </w:pPr>
    <w:r w:rsidRPr="00571B9E">
      <w:rPr>
        <w:sz w:val="32"/>
        <w:szCs w:val="32"/>
      </w:rPr>
      <w:t>DAN TEKNOLOGI</w:t>
    </w:r>
  </w:p>
  <w:p w:rsidR="00D21FDA" w:rsidRPr="00571B9E" w:rsidRDefault="00D21FDA" w:rsidP="00D21FDA">
    <w:pPr>
      <w:pStyle w:val="Header"/>
      <w:ind w:left="-142" w:right="-1"/>
      <w:jc w:val="center"/>
      <w:rPr>
        <w:sz w:val="32"/>
        <w:szCs w:val="32"/>
      </w:rPr>
    </w:pPr>
    <w:r w:rsidRPr="00571B9E">
      <w:rPr>
        <w:sz w:val="32"/>
        <w:szCs w:val="32"/>
      </w:rPr>
      <w:t>RISET DAN TEKNOLOGI</w:t>
    </w:r>
  </w:p>
  <w:p w:rsidR="00D21FDA" w:rsidRPr="00571B9E" w:rsidRDefault="00D21FDA" w:rsidP="00D21FDA">
    <w:pPr>
      <w:pStyle w:val="Header"/>
      <w:ind w:left="-142" w:right="-1"/>
      <w:jc w:val="center"/>
      <w:rPr>
        <w:sz w:val="32"/>
        <w:szCs w:val="32"/>
      </w:rPr>
    </w:pPr>
    <w:r w:rsidRPr="00571B9E">
      <w:rPr>
        <w:sz w:val="32"/>
        <w:szCs w:val="32"/>
      </w:rPr>
      <w:t>UNIVERSITAS SYIAH KUALA</w:t>
    </w:r>
  </w:p>
  <w:p w:rsidR="00D21FDA" w:rsidRPr="00571B9E" w:rsidRDefault="00D21FDA" w:rsidP="00D21FDA">
    <w:pPr>
      <w:pStyle w:val="Header"/>
      <w:ind w:left="-142" w:right="-1"/>
      <w:jc w:val="center"/>
      <w:rPr>
        <w:bCs/>
        <w:sz w:val="28"/>
        <w:szCs w:val="28"/>
      </w:rPr>
    </w:pPr>
    <w:r w:rsidRPr="00571B9E">
      <w:rPr>
        <w:bCs/>
        <w:sz w:val="28"/>
        <w:szCs w:val="28"/>
      </w:rPr>
      <w:t>FAKULTAS KELAUTAN DAN PERIKANAN</w:t>
    </w:r>
  </w:p>
  <w:p w:rsidR="00D21FDA" w:rsidRPr="00571B9E" w:rsidRDefault="00D21FDA" w:rsidP="00D21FDA">
    <w:pPr>
      <w:pStyle w:val="Header"/>
      <w:ind w:left="-142" w:right="-1"/>
      <w:jc w:val="center"/>
      <w:rPr>
        <w:b/>
        <w:sz w:val="32"/>
        <w:szCs w:val="32"/>
      </w:rPr>
    </w:pPr>
    <w:r w:rsidRPr="00571B9E">
      <w:rPr>
        <w:b/>
        <w:sz w:val="32"/>
        <w:szCs w:val="32"/>
      </w:rPr>
      <w:t>PROGRAM STUDI ILMU KELAUTAN</w:t>
    </w:r>
  </w:p>
  <w:p w:rsidR="00D21FDA" w:rsidRPr="00571B9E" w:rsidRDefault="00D21FDA" w:rsidP="00D21FDA">
    <w:pPr>
      <w:pStyle w:val="Header"/>
      <w:jc w:val="center"/>
    </w:pPr>
    <w:proofErr w:type="spellStart"/>
    <w:r w:rsidRPr="00571B9E">
      <w:t>Jalan</w:t>
    </w:r>
    <w:proofErr w:type="spellEnd"/>
    <w:r w:rsidRPr="00571B9E">
      <w:t xml:space="preserve"> </w:t>
    </w:r>
    <w:proofErr w:type="spellStart"/>
    <w:r w:rsidRPr="00571B9E">
      <w:t>Meureubo</w:t>
    </w:r>
    <w:proofErr w:type="spellEnd"/>
    <w:r w:rsidRPr="00571B9E">
      <w:t xml:space="preserve"> </w:t>
    </w:r>
    <w:proofErr w:type="spellStart"/>
    <w:r w:rsidRPr="00571B9E">
      <w:t>Kampus</w:t>
    </w:r>
    <w:proofErr w:type="spellEnd"/>
    <w:r w:rsidRPr="00571B9E">
      <w:t xml:space="preserve"> </w:t>
    </w:r>
    <w:proofErr w:type="spellStart"/>
    <w:r w:rsidRPr="00571B9E">
      <w:t>USk</w:t>
    </w:r>
    <w:proofErr w:type="spellEnd"/>
    <w:r w:rsidRPr="00571B9E">
      <w:t xml:space="preserve"> Darussalam Banda </w:t>
    </w:r>
    <w:proofErr w:type="spellStart"/>
    <w:r w:rsidRPr="00571B9E">
      <w:t>Aceh</w:t>
    </w:r>
    <w:proofErr w:type="gramStart"/>
    <w:r w:rsidRPr="00571B9E">
      <w:t>,Kode</w:t>
    </w:r>
    <w:proofErr w:type="spellEnd"/>
    <w:proofErr w:type="gramEnd"/>
    <w:r w:rsidRPr="00571B9E">
      <w:t xml:space="preserve"> </w:t>
    </w:r>
    <w:proofErr w:type="spellStart"/>
    <w:r w:rsidRPr="00571B9E">
      <w:t>Pos</w:t>
    </w:r>
    <w:proofErr w:type="spellEnd"/>
    <w:r w:rsidRPr="00571B9E">
      <w:t xml:space="preserve"> 23111</w:t>
    </w:r>
  </w:p>
  <w:p w:rsidR="00D21FDA" w:rsidRPr="00571B9E" w:rsidRDefault="00D21FDA" w:rsidP="00D21FDA">
    <w:pPr>
      <w:pStyle w:val="Header"/>
      <w:ind w:right="-845"/>
      <w:jc w:val="center"/>
      <w:rPr>
        <w:color w:val="000000" w:themeColor="text1"/>
      </w:rPr>
    </w:pPr>
    <w:proofErr w:type="spellStart"/>
    <w:proofErr w:type="gramStart"/>
    <w:r w:rsidRPr="00571B9E">
      <w:t>Laman</w:t>
    </w:r>
    <w:proofErr w:type="spellEnd"/>
    <w:r w:rsidRPr="00571B9E">
      <w:t xml:space="preserve"> :</w:t>
    </w:r>
    <w:proofErr w:type="gramEnd"/>
    <w:r w:rsidRPr="00571B9E">
      <w:t xml:space="preserve"> </w:t>
    </w:r>
    <w:r w:rsidRPr="00571B9E">
      <w:rPr>
        <w:color w:val="0070C0"/>
      </w:rPr>
      <w:t>www.marine.usk.ac.id</w:t>
    </w:r>
    <w:r w:rsidRPr="00571B9E">
      <w:t xml:space="preserve"> | Email : </w:t>
    </w:r>
    <w:r w:rsidRPr="00571B9E">
      <w:rPr>
        <w:color w:val="0070C0"/>
      </w:rPr>
      <w:t>ilmu.kelautan@usk.ac.id</w:t>
    </w:r>
  </w:p>
  <w:p w:rsidR="00D21FDA" w:rsidRPr="00571B9E" w:rsidRDefault="00D21FDA" w:rsidP="00D21FDA">
    <w:pPr>
      <w:pStyle w:val="Header"/>
      <w:rPr>
        <w:color w:val="000000" w:themeColor="text1"/>
      </w:rPr>
    </w:pPr>
    <w:r w:rsidRPr="00571B9E"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B29009D" wp14:editId="6F0976D3">
              <wp:simplePos x="0" y="0"/>
              <wp:positionH relativeFrom="column">
                <wp:posOffset>-250825</wp:posOffset>
              </wp:positionH>
              <wp:positionV relativeFrom="paragraph">
                <wp:posOffset>78104</wp:posOffset>
              </wp:positionV>
              <wp:extent cx="6333490" cy="0"/>
              <wp:effectExtent l="0" t="19050" r="29210" b="19050"/>
              <wp:wrapNone/>
              <wp:docPr id="2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33490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351C2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9.75pt;margin-top:6.15pt;width:498.7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" strokecolor="black [3200]" strokeweight="2.5pt">
              <v:shadow color="#868686"/>
            </v:shape>
          </w:pict>
        </mc:Fallback>
      </mc:AlternateContent>
    </w:r>
  </w:p>
  <w:p w:rsidR="00D21FDA" w:rsidRDefault="00D21F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C2"/>
    <w:rsid w:val="000D3E3A"/>
    <w:rsid w:val="000F721D"/>
    <w:rsid w:val="00203F4E"/>
    <w:rsid w:val="002D78EC"/>
    <w:rsid w:val="00341AE6"/>
    <w:rsid w:val="00375B41"/>
    <w:rsid w:val="004C398D"/>
    <w:rsid w:val="00661BE9"/>
    <w:rsid w:val="00B0266F"/>
    <w:rsid w:val="00BA0B60"/>
    <w:rsid w:val="00CB1B19"/>
    <w:rsid w:val="00D074C2"/>
    <w:rsid w:val="00D21FDA"/>
    <w:rsid w:val="00F8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89ADA-4C01-4FC3-855E-282CD203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rsid w:val="00F44CB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44CB4"/>
    <w:rPr>
      <w:rFonts w:ascii="Times New Roman" w:eastAsia="Times New Roman" w:hAnsi="Times New Roman" w:cs="Times New Roman"/>
      <w:sz w:val="24"/>
      <w:szCs w:val="24"/>
    </w:r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Strong">
    <w:name w:val="Strong"/>
    <w:basedOn w:val="DefaultParagraphFont"/>
    <w:uiPriority w:val="22"/>
    <w:qFormat/>
    <w:rsid w:val="00203F4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BE9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21F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JzURK3CZ1FmgrCvGM8zb4fFO1w==">CgMxLjA4AHIhMTBncDdDSnduTHgyVC1mUHdDU09kcGpNVDZYLWk0c05u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cp:lastPrinted>2024-05-07T05:33:00Z</cp:lastPrinted>
  <dcterms:created xsi:type="dcterms:W3CDTF">2025-02-21T04:15:00Z</dcterms:created>
  <dcterms:modified xsi:type="dcterms:W3CDTF">2025-02-21T04:21:00Z</dcterms:modified>
</cp:coreProperties>
</file>